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F" w:rsidRDefault="003A21DF" w:rsidP="003A21DF">
      <w:pPr>
        <w:pStyle w:val="Heading1"/>
        <w:jc w:val="center"/>
      </w:pPr>
      <w:proofErr w:type="spellStart"/>
      <w:r>
        <w:t>Rotorua</w:t>
      </w:r>
      <w:proofErr w:type="spellEnd"/>
      <w:r>
        <w:t xml:space="preserve"> Daily Post</w:t>
      </w:r>
    </w:p>
    <w:p w:rsidR="003A21DF" w:rsidRDefault="003A21DF" w:rsidP="003A21DF">
      <w:pPr>
        <w:pStyle w:val="Heading2"/>
        <w:jc w:val="center"/>
      </w:pPr>
      <w:r>
        <w:t>New Zealand,   Friday, December 18, 2009</w:t>
      </w:r>
    </w:p>
    <w:p w:rsidR="003A21DF" w:rsidRDefault="003A21DF" w:rsidP="003A21DF">
      <w:pPr>
        <w:jc w:val="center"/>
        <w:rPr>
          <w:rFonts w:ascii="Tahoma" w:hAnsi="Tahoma" w:cs="Tahoma"/>
          <w:b/>
          <w:bCs/>
          <w:sz w:val="80"/>
        </w:rPr>
      </w:pPr>
    </w:p>
    <w:p w:rsidR="003A21DF" w:rsidRDefault="003A21DF" w:rsidP="003A21DF">
      <w:pPr>
        <w:pStyle w:val="Heading3"/>
        <w:jc w:val="center"/>
        <w:rPr>
          <w:rFonts w:ascii="Impact" w:hAnsi="Impact" w:cs="Arial"/>
        </w:rPr>
      </w:pPr>
      <w:r>
        <w:rPr>
          <w:b/>
          <w:bCs/>
          <w:sz w:val="80"/>
        </w:rPr>
        <w:t>Painting a house portrait</w:t>
      </w:r>
    </w:p>
    <w:p w:rsidR="003A21DF" w:rsidRDefault="003A21DF" w:rsidP="003A21DF">
      <w:pPr>
        <w:rPr>
          <w:rFonts w:ascii="Tahoma" w:hAnsi="Tahoma" w:cs="Tahoma"/>
        </w:rPr>
      </w:pPr>
    </w:p>
    <w:p w:rsidR="003A21DF" w:rsidRDefault="003A21DF" w:rsidP="003A21DF">
      <w:pPr>
        <w:rPr>
          <w:rFonts w:ascii="Tahoma" w:hAnsi="Tahoma" w:cs="Tahoma"/>
        </w:rPr>
      </w:pPr>
      <w:r>
        <w:rPr>
          <w:rFonts w:ascii="Tahoma" w:hAnsi="Tahoma" w:cs="Tahoma"/>
          <w:noProof/>
          <w:sz w:val="20"/>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24130</wp:posOffset>
            </wp:positionV>
            <wp:extent cx="3314700" cy="2341245"/>
            <wp:effectExtent l="19050" t="19050" r="19050" b="20955"/>
            <wp:wrapNone/>
            <wp:docPr id="1" name="Picture 1" descr="..\..\..\Completed Art\Commissions\House Portraits\Jack Smith Hou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d Art\Commissions\House Portraits\Jack Smith Hous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2341245"/>
                    </a:xfrm>
                    <a:prstGeom prst="rect">
                      <a:avLst/>
                    </a:prstGeom>
                    <a:solidFill>
                      <a:srgbClr val="000000"/>
                    </a:solid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A21DF" w:rsidRDefault="003A21DF" w:rsidP="003A21DF">
      <w:pPr>
        <w:spacing w:before="40" w:after="20"/>
        <w:rPr>
          <w:rFonts w:ascii="Tahoma" w:hAnsi="Tahoma" w:cs="Tahoma"/>
        </w:rPr>
      </w:pPr>
      <w:r>
        <w:rPr>
          <w:rFonts w:ascii="Tahoma" w:hAnsi="Tahoma" w:cs="Tahoma"/>
        </w:rPr>
        <w:t xml:space="preserve">A quick stop over in </w:t>
      </w:r>
      <w:proofErr w:type="spellStart"/>
      <w:r>
        <w:rPr>
          <w:rFonts w:ascii="Tahoma" w:hAnsi="Tahoma" w:cs="Tahoma"/>
        </w:rPr>
        <w:t>Rotorua</w:t>
      </w:r>
      <w:proofErr w:type="spellEnd"/>
      <w:r>
        <w:rPr>
          <w:rFonts w:ascii="Tahoma" w:hAnsi="Tahoma" w:cs="Tahoma"/>
        </w:rPr>
        <w:t xml:space="preserve"> to see family</w:t>
      </w:r>
    </w:p>
    <w:p w:rsidR="003A21DF" w:rsidRDefault="003A21DF" w:rsidP="003A21DF">
      <w:pPr>
        <w:spacing w:before="40" w:after="20"/>
        <w:rPr>
          <w:rFonts w:ascii="Tahoma" w:hAnsi="Tahoma" w:cs="Tahoma"/>
        </w:rPr>
      </w:pPr>
      <w:r>
        <w:rPr>
          <w:rFonts w:ascii="Tahoma" w:hAnsi="Tahoma" w:cs="Tahoma"/>
        </w:rPr>
        <w:t>Turned into a more lengthy painting spree</w:t>
      </w:r>
    </w:p>
    <w:p w:rsidR="003A21DF" w:rsidRDefault="003A21DF" w:rsidP="003A21DF">
      <w:pPr>
        <w:spacing w:before="40" w:after="20"/>
        <w:rPr>
          <w:rFonts w:ascii="Tahoma" w:hAnsi="Tahoma" w:cs="Tahoma"/>
        </w:rPr>
      </w:pPr>
      <w:proofErr w:type="gramStart"/>
      <w:r>
        <w:rPr>
          <w:rFonts w:ascii="Tahoma" w:hAnsi="Tahoma" w:cs="Tahoma"/>
        </w:rPr>
        <w:t>for</w:t>
      </w:r>
      <w:proofErr w:type="gramEnd"/>
      <w:r>
        <w:rPr>
          <w:rFonts w:ascii="Tahoma" w:hAnsi="Tahoma" w:cs="Tahoma"/>
        </w:rPr>
        <w:t xml:space="preserve"> New Zealand artist </w:t>
      </w:r>
      <w:proofErr w:type="spellStart"/>
      <w:r>
        <w:rPr>
          <w:rFonts w:ascii="Tahoma" w:hAnsi="Tahoma" w:cs="Tahoma"/>
        </w:rPr>
        <w:t>Leisa</w:t>
      </w:r>
      <w:proofErr w:type="spellEnd"/>
      <w:r>
        <w:rPr>
          <w:rFonts w:ascii="Tahoma" w:hAnsi="Tahoma" w:cs="Tahoma"/>
        </w:rPr>
        <w:t xml:space="preserve"> Collins. </w:t>
      </w:r>
    </w:p>
    <w:p w:rsidR="003A21DF" w:rsidRDefault="003A21DF" w:rsidP="003A21DF">
      <w:pPr>
        <w:spacing w:before="40" w:after="20"/>
        <w:rPr>
          <w:rFonts w:ascii="Tahoma" w:hAnsi="Tahoma" w:cs="Tahoma"/>
        </w:rPr>
      </w:pPr>
      <w:r>
        <w:rPr>
          <w:rFonts w:ascii="Tahoma" w:hAnsi="Tahoma" w:cs="Tahoma"/>
        </w:rPr>
        <w:t>“I’ve just toured 11,000 km across America</w:t>
      </w:r>
    </w:p>
    <w:p w:rsidR="003A21DF" w:rsidRDefault="003A21DF" w:rsidP="003A21DF">
      <w:pPr>
        <w:spacing w:before="20"/>
        <w:rPr>
          <w:rFonts w:ascii="Tahoma" w:hAnsi="Tahoma" w:cs="Tahoma"/>
        </w:rPr>
      </w:pPr>
      <w:r>
        <w:rPr>
          <w:rFonts w:ascii="Tahoma" w:hAnsi="Tahoma" w:cs="Tahoma"/>
        </w:rPr>
        <w:t>On a painting tour and have been all over</w:t>
      </w:r>
    </w:p>
    <w:p w:rsidR="003A21DF" w:rsidRDefault="003A21DF" w:rsidP="003A21DF">
      <w:pPr>
        <w:spacing w:before="40" w:after="20"/>
        <w:rPr>
          <w:rFonts w:ascii="Tahoma" w:hAnsi="Tahoma" w:cs="Tahoma"/>
        </w:rPr>
      </w:pPr>
      <w:r>
        <w:rPr>
          <w:rFonts w:ascii="Tahoma" w:hAnsi="Tahoma" w:cs="Tahoma"/>
        </w:rPr>
        <w:t>New Zealand in the last few weeks, how-</w:t>
      </w:r>
    </w:p>
    <w:p w:rsidR="003A21DF" w:rsidRDefault="003A21DF" w:rsidP="003A21DF">
      <w:pPr>
        <w:spacing w:before="40" w:after="20"/>
        <w:rPr>
          <w:rFonts w:ascii="Tahoma" w:hAnsi="Tahoma" w:cs="Tahoma"/>
        </w:rPr>
      </w:pPr>
      <w:proofErr w:type="gramStart"/>
      <w:r>
        <w:rPr>
          <w:rFonts w:ascii="Tahoma" w:hAnsi="Tahoma" w:cs="Tahoma"/>
        </w:rPr>
        <w:t>ever</w:t>
      </w:r>
      <w:proofErr w:type="gramEnd"/>
      <w:r>
        <w:rPr>
          <w:rFonts w:ascii="Tahoma" w:hAnsi="Tahoma" w:cs="Tahoma"/>
        </w:rPr>
        <w:t xml:space="preserve"> </w:t>
      </w:r>
      <w:proofErr w:type="spellStart"/>
      <w:r>
        <w:rPr>
          <w:rFonts w:ascii="Tahoma" w:hAnsi="Tahoma" w:cs="Tahoma"/>
        </w:rPr>
        <w:t>Rotorua</w:t>
      </w:r>
      <w:proofErr w:type="spellEnd"/>
      <w:r>
        <w:rPr>
          <w:rFonts w:ascii="Tahoma" w:hAnsi="Tahoma" w:cs="Tahoma"/>
        </w:rPr>
        <w:t xml:space="preserve"> has the most beautiful lake-</w:t>
      </w:r>
    </w:p>
    <w:p w:rsidR="003A21DF" w:rsidRDefault="003A21DF" w:rsidP="003A21DF">
      <w:pPr>
        <w:spacing w:before="40" w:after="20"/>
        <w:rPr>
          <w:rFonts w:ascii="Tahoma" w:hAnsi="Tahoma" w:cs="Tahoma"/>
        </w:rPr>
      </w:pPr>
      <w:r>
        <w:rPr>
          <w:rFonts w:ascii="Tahoma" w:hAnsi="Tahoma" w:cs="Tahoma"/>
        </w:rPr>
        <w:t xml:space="preserve">Side homes I’ve ever seen!” said </w:t>
      </w:r>
      <w:proofErr w:type="spellStart"/>
      <w:r>
        <w:rPr>
          <w:rFonts w:ascii="Tahoma" w:hAnsi="Tahoma" w:cs="Tahoma"/>
        </w:rPr>
        <w:t>Leisa</w:t>
      </w:r>
      <w:proofErr w:type="spellEnd"/>
      <w:r>
        <w:rPr>
          <w:rFonts w:ascii="Tahoma" w:hAnsi="Tahoma" w:cs="Tahoma"/>
        </w:rPr>
        <w:t>.</w:t>
      </w:r>
    </w:p>
    <w:p w:rsidR="003A21DF" w:rsidRDefault="003A21DF" w:rsidP="003A21DF">
      <w:pPr>
        <w:spacing w:before="40" w:after="20"/>
        <w:rPr>
          <w:rFonts w:ascii="Tahoma" w:hAnsi="Tahoma" w:cs="Tahoma"/>
        </w:rPr>
      </w:pPr>
      <w:r>
        <w:rPr>
          <w:rFonts w:ascii="Tahoma" w:hAnsi="Tahoma" w:cs="Tahoma"/>
        </w:rPr>
        <w:t>“I started selectively putting flyers into the</w:t>
      </w:r>
    </w:p>
    <w:p w:rsidR="003A21DF" w:rsidRDefault="003A21DF" w:rsidP="003A21DF">
      <w:pPr>
        <w:spacing w:before="40" w:after="20"/>
        <w:rPr>
          <w:rFonts w:ascii="Tahoma" w:hAnsi="Tahoma" w:cs="Tahoma"/>
        </w:rPr>
      </w:pPr>
      <w:r>
        <w:rPr>
          <w:rFonts w:ascii="Tahoma" w:hAnsi="Tahoma" w:cs="Tahoma"/>
        </w:rPr>
        <w:t xml:space="preserve">Letterboxes of these homes and have got </w:t>
      </w:r>
    </w:p>
    <w:p w:rsidR="003A21DF" w:rsidRDefault="003A21DF" w:rsidP="003A21DF">
      <w:pPr>
        <w:spacing w:before="40" w:after="20"/>
        <w:rPr>
          <w:rFonts w:ascii="Tahoma" w:hAnsi="Tahoma" w:cs="Tahoma"/>
        </w:rPr>
      </w:pPr>
      <w:proofErr w:type="gramStart"/>
      <w:r>
        <w:rPr>
          <w:rFonts w:ascii="Tahoma" w:hAnsi="Tahoma" w:cs="Tahoma"/>
        </w:rPr>
        <w:t>very</w:t>
      </w:r>
      <w:proofErr w:type="gramEnd"/>
      <w:r>
        <w:rPr>
          <w:rFonts w:ascii="Tahoma" w:hAnsi="Tahoma" w:cs="Tahoma"/>
        </w:rPr>
        <w:t xml:space="preserve"> good response.”</w:t>
      </w:r>
    </w:p>
    <w:p w:rsidR="003A21DF" w:rsidRDefault="003A21DF" w:rsidP="003A21DF">
      <w:pPr>
        <w:spacing w:before="40"/>
        <w:rPr>
          <w:rFonts w:ascii="Tahoma" w:hAnsi="Tahoma" w:cs="Tahoma"/>
        </w:rPr>
      </w:pPr>
    </w:p>
    <w:p w:rsidR="003A21DF" w:rsidRDefault="003A21DF" w:rsidP="003A21DF">
      <w:pPr>
        <w:spacing w:before="20" w:after="20"/>
        <w:rPr>
          <w:rFonts w:ascii="Tahoma" w:hAnsi="Tahoma" w:cs="Tahoma"/>
        </w:rPr>
      </w:pPr>
      <w:r>
        <w:rPr>
          <w:rFonts w:ascii="Tahoma" w:hAnsi="Tahoma" w:cs="Tahoma"/>
        </w:rPr>
        <w:t xml:space="preserve">She has since completed a pen and watercolor wash house portrait of a Lake </w:t>
      </w:r>
      <w:proofErr w:type="spellStart"/>
      <w:r>
        <w:rPr>
          <w:rFonts w:ascii="Tahoma" w:hAnsi="Tahoma" w:cs="Tahoma"/>
        </w:rPr>
        <w:t>Okareka</w:t>
      </w:r>
      <w:proofErr w:type="spellEnd"/>
      <w:r>
        <w:rPr>
          <w:rFonts w:ascii="Tahoma" w:hAnsi="Tahoma" w:cs="Tahoma"/>
        </w:rPr>
        <w:t xml:space="preserve"> property on Acacia Road and is now working on other commissioned works.  </w:t>
      </w:r>
    </w:p>
    <w:p w:rsidR="003A21DF" w:rsidRDefault="003A21DF" w:rsidP="003A21DF">
      <w:pPr>
        <w:spacing w:before="20" w:after="20"/>
        <w:rPr>
          <w:rFonts w:ascii="Tahoma" w:hAnsi="Tahoma" w:cs="Tahoma"/>
        </w:rPr>
      </w:pPr>
    </w:p>
    <w:p w:rsidR="003A21DF" w:rsidRDefault="003A21DF" w:rsidP="003A21DF">
      <w:pPr>
        <w:spacing w:before="20" w:after="20"/>
        <w:rPr>
          <w:rFonts w:ascii="Tahoma" w:hAnsi="Tahoma" w:cs="Tahoma"/>
        </w:rPr>
      </w:pPr>
      <w:r>
        <w:rPr>
          <w:rFonts w:ascii="Tahoma" w:hAnsi="Tahoma" w:cs="Tahoma"/>
        </w:rPr>
        <w:t xml:space="preserve">Recently, </w:t>
      </w:r>
      <w:proofErr w:type="spellStart"/>
      <w:r>
        <w:rPr>
          <w:rFonts w:ascii="Tahoma" w:hAnsi="Tahoma" w:cs="Tahoma"/>
        </w:rPr>
        <w:t>Leisa</w:t>
      </w:r>
      <w:proofErr w:type="spellEnd"/>
      <w:r>
        <w:rPr>
          <w:rFonts w:ascii="Tahoma" w:hAnsi="Tahoma" w:cs="Tahoma"/>
        </w:rPr>
        <w:t xml:space="preserve"> was at Mt Cook as part of a tour in which she is retracing her footsteps of a journey she took through the South Island 30 years earlier. At that time she abandoned formal art training and the confines of the classroom in Auckland, opting to learn her craft through capturing on canvas the beauty of the New Zealand landscape. She celebrated her return to Mt Cook by giving an impromptu watercolor lesson to the pupils of the </w:t>
      </w:r>
      <w:proofErr w:type="spellStart"/>
      <w:r>
        <w:rPr>
          <w:rFonts w:ascii="Tahoma" w:hAnsi="Tahoma" w:cs="Tahoma"/>
        </w:rPr>
        <w:t>Aoraki</w:t>
      </w:r>
      <w:proofErr w:type="spellEnd"/>
      <w:r>
        <w:rPr>
          <w:rFonts w:ascii="Tahoma" w:hAnsi="Tahoma" w:cs="Tahoma"/>
        </w:rPr>
        <w:t xml:space="preserve"> Mt Cook School. </w:t>
      </w:r>
    </w:p>
    <w:p w:rsidR="003A21DF" w:rsidRDefault="003A21DF" w:rsidP="003A21DF">
      <w:pPr>
        <w:spacing w:before="20" w:after="20"/>
        <w:rPr>
          <w:rFonts w:ascii="Tahoma" w:hAnsi="Tahoma" w:cs="Tahoma"/>
        </w:rPr>
      </w:pPr>
    </w:p>
    <w:p w:rsidR="003A21DF" w:rsidRDefault="003A21DF" w:rsidP="003A21DF">
      <w:pPr>
        <w:spacing w:before="20" w:after="20"/>
        <w:rPr>
          <w:rFonts w:ascii="Tahoma" w:hAnsi="Tahoma" w:cs="Tahoma"/>
        </w:rPr>
      </w:pPr>
      <w:proofErr w:type="spellStart"/>
      <w:r>
        <w:rPr>
          <w:rFonts w:ascii="Tahoma" w:hAnsi="Tahoma" w:cs="Tahoma"/>
        </w:rPr>
        <w:t>Leisa</w:t>
      </w:r>
      <w:proofErr w:type="spellEnd"/>
      <w:r>
        <w:rPr>
          <w:rFonts w:ascii="Tahoma" w:hAnsi="Tahoma" w:cs="Tahoma"/>
        </w:rPr>
        <w:t xml:space="preserve"> recently took up her paintbrush and full-time art career again after two decades of social activism that took her to the four corners of the globe and gave her a firsthand view of diverse cultures and social inequities.  She now divides her time between New Zealand and the USA. </w:t>
      </w:r>
    </w:p>
    <w:p w:rsidR="003A21DF" w:rsidRDefault="003A21DF" w:rsidP="003A21DF">
      <w:pPr>
        <w:spacing w:before="20" w:after="20"/>
        <w:rPr>
          <w:rFonts w:ascii="Tahoma" w:hAnsi="Tahoma" w:cs="Tahoma"/>
        </w:rPr>
      </w:pPr>
    </w:p>
    <w:p w:rsidR="003A21DF" w:rsidRDefault="003A21DF" w:rsidP="003A21DF">
      <w:pPr>
        <w:spacing w:before="20" w:after="20"/>
        <w:rPr>
          <w:rFonts w:ascii="Tahoma" w:hAnsi="Tahoma" w:cs="Tahoma"/>
        </w:rPr>
      </w:pPr>
      <w:r>
        <w:rPr>
          <w:rFonts w:ascii="Tahoma" w:hAnsi="Tahoma" w:cs="Tahoma"/>
        </w:rPr>
        <w:t>Her website stresses the</w:t>
      </w:r>
      <w:r>
        <w:rPr>
          <w:rFonts w:ascii="Tahoma" w:hAnsi="Tahoma" w:cs="Tahoma"/>
          <w:i/>
          <w:iCs/>
        </w:rPr>
        <w:t xml:space="preserve"> </w:t>
      </w:r>
      <w:r>
        <w:rPr>
          <w:rFonts w:ascii="Tahoma" w:hAnsi="Tahoma" w:cs="Tahoma"/>
        </w:rPr>
        <w:t xml:space="preserve">importance of the artist bringing about social change and her </w:t>
      </w:r>
      <w:r>
        <w:rPr>
          <w:rFonts w:ascii="Tahoma" w:hAnsi="Tahoma" w:cs="Tahoma"/>
          <w:i/>
          <w:iCs/>
        </w:rPr>
        <w:t>Art in Action</w:t>
      </w:r>
      <w:r>
        <w:rPr>
          <w:rFonts w:ascii="Tahoma" w:hAnsi="Tahoma" w:cs="Tahoma"/>
        </w:rPr>
        <w:t xml:space="preserve"> page includes her activities in this regard.  Her website also includes an on-line gallery, featuring semi-abstract as well as realistic landscape and portrait works.  Her website is at </w:t>
      </w:r>
      <w:hyperlink r:id="rId6" w:history="1">
        <w:r>
          <w:rPr>
            <w:rStyle w:val="Hyperlink"/>
            <w:rFonts w:ascii="Tahoma" w:hAnsi="Tahoma" w:cs="Tahoma"/>
          </w:rPr>
          <w:t>www.leisacollins.com</w:t>
        </w:r>
      </w:hyperlink>
      <w:r>
        <w:rPr>
          <w:rFonts w:ascii="Tahoma" w:hAnsi="Tahoma" w:cs="Tahoma"/>
        </w:rPr>
        <w:t>.</w:t>
      </w:r>
    </w:p>
    <w:p w:rsidR="003A21DF" w:rsidRDefault="003A21DF" w:rsidP="003A21DF">
      <w:pPr>
        <w:spacing w:before="20" w:after="20"/>
        <w:rPr>
          <w:rFonts w:ascii="Tahoma" w:hAnsi="Tahoma" w:cs="Tahoma"/>
        </w:rPr>
      </w:pPr>
    </w:p>
    <w:p w:rsidR="003A21DF" w:rsidRDefault="003A21DF" w:rsidP="003A21DF">
      <w:pPr>
        <w:spacing w:before="40"/>
        <w:rPr>
          <w:rFonts w:ascii="Tahoma" w:hAnsi="Tahoma" w:cs="Tahoma"/>
        </w:rPr>
      </w:pPr>
    </w:p>
    <w:p w:rsidR="003A21DF" w:rsidRDefault="003A21DF" w:rsidP="003A21DF">
      <w:pPr>
        <w:spacing w:before="4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w:t>
      </w:r>
    </w:p>
    <w:p w:rsidR="00F22758" w:rsidRDefault="003A21DF">
      <w:bookmarkStart w:id="0" w:name="_GoBack"/>
      <w:bookmarkEnd w:id="0"/>
    </w:p>
    <w:sectPr w:rsidR="00F2275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3B"/>
    <w:rsid w:val="001512F6"/>
    <w:rsid w:val="003A21DF"/>
    <w:rsid w:val="00A82B6B"/>
    <w:rsid w:val="00A9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21DF"/>
    <w:pPr>
      <w:keepNext/>
      <w:outlineLvl w:val="0"/>
    </w:pPr>
    <w:rPr>
      <w:b/>
      <w:bCs/>
      <w:sz w:val="96"/>
    </w:rPr>
  </w:style>
  <w:style w:type="paragraph" w:styleId="Heading2">
    <w:name w:val="heading 2"/>
    <w:basedOn w:val="Normal"/>
    <w:next w:val="Normal"/>
    <w:link w:val="Heading2Char"/>
    <w:qFormat/>
    <w:rsid w:val="003A21DF"/>
    <w:pPr>
      <w:keepNext/>
      <w:outlineLvl w:val="1"/>
    </w:pPr>
    <w:rPr>
      <w:sz w:val="28"/>
    </w:rPr>
  </w:style>
  <w:style w:type="paragraph" w:styleId="Heading3">
    <w:name w:val="heading 3"/>
    <w:basedOn w:val="Normal"/>
    <w:next w:val="Normal"/>
    <w:link w:val="Heading3Char"/>
    <w:qFormat/>
    <w:rsid w:val="003A21DF"/>
    <w:pPr>
      <w:keepNext/>
      <w:outlineLvl w:val="2"/>
    </w:pPr>
    <w:rPr>
      <w:rFonts w:ascii="Tahoma" w:hAnsi="Tahoma" w:cs="Tahoma"/>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1DF"/>
    <w:rPr>
      <w:rFonts w:ascii="Times New Roman" w:eastAsia="Times New Roman" w:hAnsi="Times New Roman" w:cs="Times New Roman"/>
      <w:b/>
      <w:bCs/>
      <w:sz w:val="96"/>
      <w:szCs w:val="24"/>
    </w:rPr>
  </w:style>
  <w:style w:type="character" w:customStyle="1" w:styleId="Heading2Char">
    <w:name w:val="Heading 2 Char"/>
    <w:basedOn w:val="DefaultParagraphFont"/>
    <w:link w:val="Heading2"/>
    <w:rsid w:val="003A21DF"/>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3A21DF"/>
    <w:rPr>
      <w:rFonts w:ascii="Tahoma" w:eastAsia="Times New Roman" w:hAnsi="Tahoma" w:cs="Tahoma"/>
      <w:sz w:val="72"/>
      <w:szCs w:val="24"/>
    </w:rPr>
  </w:style>
  <w:style w:type="character" w:styleId="Hyperlink">
    <w:name w:val="Hyperlink"/>
    <w:basedOn w:val="DefaultParagraphFont"/>
    <w:semiHidden/>
    <w:rsid w:val="003A2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21DF"/>
    <w:pPr>
      <w:keepNext/>
      <w:outlineLvl w:val="0"/>
    </w:pPr>
    <w:rPr>
      <w:b/>
      <w:bCs/>
      <w:sz w:val="96"/>
    </w:rPr>
  </w:style>
  <w:style w:type="paragraph" w:styleId="Heading2">
    <w:name w:val="heading 2"/>
    <w:basedOn w:val="Normal"/>
    <w:next w:val="Normal"/>
    <w:link w:val="Heading2Char"/>
    <w:qFormat/>
    <w:rsid w:val="003A21DF"/>
    <w:pPr>
      <w:keepNext/>
      <w:outlineLvl w:val="1"/>
    </w:pPr>
    <w:rPr>
      <w:sz w:val="28"/>
    </w:rPr>
  </w:style>
  <w:style w:type="paragraph" w:styleId="Heading3">
    <w:name w:val="heading 3"/>
    <w:basedOn w:val="Normal"/>
    <w:next w:val="Normal"/>
    <w:link w:val="Heading3Char"/>
    <w:qFormat/>
    <w:rsid w:val="003A21DF"/>
    <w:pPr>
      <w:keepNext/>
      <w:outlineLvl w:val="2"/>
    </w:pPr>
    <w:rPr>
      <w:rFonts w:ascii="Tahoma" w:hAnsi="Tahoma" w:cs="Tahoma"/>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1DF"/>
    <w:rPr>
      <w:rFonts w:ascii="Times New Roman" w:eastAsia="Times New Roman" w:hAnsi="Times New Roman" w:cs="Times New Roman"/>
      <w:b/>
      <w:bCs/>
      <w:sz w:val="96"/>
      <w:szCs w:val="24"/>
    </w:rPr>
  </w:style>
  <w:style w:type="character" w:customStyle="1" w:styleId="Heading2Char">
    <w:name w:val="Heading 2 Char"/>
    <w:basedOn w:val="DefaultParagraphFont"/>
    <w:link w:val="Heading2"/>
    <w:rsid w:val="003A21DF"/>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3A21DF"/>
    <w:rPr>
      <w:rFonts w:ascii="Tahoma" w:eastAsia="Times New Roman" w:hAnsi="Tahoma" w:cs="Tahoma"/>
      <w:sz w:val="72"/>
      <w:szCs w:val="24"/>
    </w:rPr>
  </w:style>
  <w:style w:type="character" w:styleId="Hyperlink">
    <w:name w:val="Hyperlink"/>
    <w:basedOn w:val="DefaultParagraphFont"/>
    <w:semiHidden/>
    <w:rsid w:val="003A2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isacolli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Company>Hewlett-Packard</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dc:creator>
  <cp:keywords/>
  <dc:description/>
  <cp:lastModifiedBy>Leisa</cp:lastModifiedBy>
  <cp:revision>2</cp:revision>
  <dcterms:created xsi:type="dcterms:W3CDTF">2014-10-15T07:06:00Z</dcterms:created>
  <dcterms:modified xsi:type="dcterms:W3CDTF">2014-10-15T07:06:00Z</dcterms:modified>
</cp:coreProperties>
</file>